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0" w:type="dxa"/>
        <w:jc w:val="center"/>
        <w:tblLayout w:type="fixed"/>
        <w:tblLook w:val="04A0" w:firstRow="1" w:lastRow="0" w:firstColumn="1" w:lastColumn="0" w:noHBand="0" w:noVBand="1"/>
      </w:tblPr>
      <w:tblGrid>
        <w:gridCol w:w="4182"/>
        <w:gridCol w:w="1559"/>
        <w:gridCol w:w="4399"/>
      </w:tblGrid>
      <w:tr w:rsidR="00FE481E" w:rsidRPr="00FE481E" w:rsidTr="006A7C85">
        <w:trPr>
          <w:jc w:val="center"/>
        </w:trPr>
        <w:tc>
          <w:tcPr>
            <w:tcW w:w="41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E481E" w:rsidRPr="00FE481E" w:rsidRDefault="00FE481E" w:rsidP="00FE4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</w:pPr>
            <w:proofErr w:type="gramStart"/>
            <w:r w:rsidRPr="00FE481E"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  <w:t xml:space="preserve">БашҠортостан  </w:t>
            </w:r>
            <w:proofErr w:type="spellStart"/>
            <w:r w:rsidRPr="00FE481E"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  <w:t>республи</w:t>
            </w:r>
            <w:r w:rsidRPr="00FE481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</w:t>
            </w:r>
            <w:r w:rsidRPr="00FE481E"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  <w:t>а</w:t>
            </w:r>
            <w:proofErr w:type="gramEnd"/>
            <w:r w:rsidRPr="00FE481E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h</w:t>
            </w:r>
            <w:r w:rsidRPr="00FE481E"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  <w:t>ы</w:t>
            </w:r>
            <w:proofErr w:type="spellEnd"/>
          </w:p>
          <w:p w:rsidR="00FE481E" w:rsidRPr="00FE481E" w:rsidRDefault="00FE481E" w:rsidP="00FE4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E481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ОКТЯБРЬСКИЙ ҠАЛА</w:t>
            </w:r>
            <w:r w:rsidRPr="00FE481E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>h</w:t>
            </w:r>
            <w:r w:rsidRPr="00FE481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Ы</w:t>
            </w:r>
          </w:p>
          <w:p w:rsidR="00FE481E" w:rsidRPr="00FE481E" w:rsidRDefault="00FE481E" w:rsidP="00FE4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</w:pPr>
            <w:proofErr w:type="gramStart"/>
            <w:r w:rsidRPr="00FE481E"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  <w:t>Ҡала  округы</w:t>
            </w:r>
            <w:proofErr w:type="gramEnd"/>
            <w:r w:rsidRPr="00FE481E"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  <w:t xml:space="preserve"> Советы</w:t>
            </w:r>
          </w:p>
          <w:p w:rsidR="00FE481E" w:rsidRPr="00FE481E" w:rsidRDefault="00FE481E" w:rsidP="00FE4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FE481E" w:rsidRPr="00FE481E" w:rsidRDefault="00FE481E" w:rsidP="00FE4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gramStart"/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>452620,  Октябрьский</w:t>
            </w:r>
            <w:proofErr w:type="gramEnd"/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>ҡалаhы</w:t>
            </w:r>
            <w:proofErr w:type="spellEnd"/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</w:t>
            </w:r>
          </w:p>
          <w:p w:rsidR="00FE481E" w:rsidRPr="00FE481E" w:rsidRDefault="00FE481E" w:rsidP="00FE4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Чапаев </w:t>
            </w:r>
            <w:proofErr w:type="spellStart"/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>урамы</w:t>
            </w:r>
            <w:proofErr w:type="spellEnd"/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>, 23</w:t>
            </w:r>
          </w:p>
        </w:tc>
        <w:tc>
          <w:tcPr>
            <w:tcW w:w="155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E481E" w:rsidRPr="00FE481E" w:rsidRDefault="00FE481E" w:rsidP="00FE481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SchoolBookCTT" w:eastAsia="Calibri" w:hAnsi="SchoolBookCTT" w:cs="Times New Roman"/>
                <w:b/>
                <w:sz w:val="28"/>
              </w:rPr>
            </w:pPr>
            <w:r w:rsidRPr="00FE481E">
              <w:rPr>
                <w:rFonts w:ascii="SchoolBookCTT" w:eastAsia="Calibri" w:hAnsi="SchoolBookCTT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638175" cy="685800"/>
                  <wp:effectExtent l="0" t="0" r="9525" b="0"/>
                  <wp:docPr id="1" name="Рисунок 1" descr="BASH_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H_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E481E" w:rsidRPr="00FE481E" w:rsidRDefault="00FE481E" w:rsidP="00FE4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</w:pPr>
            <w:proofErr w:type="gramStart"/>
            <w:r w:rsidRPr="00FE481E">
              <w:rPr>
                <w:rFonts w:ascii="Times New Roman" w:eastAsia="Calibri" w:hAnsi="Times New Roman" w:cs="Times New Roman"/>
                <w:b/>
                <w:caps/>
                <w:sz w:val="20"/>
                <w:szCs w:val="24"/>
              </w:rPr>
              <w:t>Республика  Башкортостан</w:t>
            </w:r>
            <w:proofErr w:type="gramEnd"/>
          </w:p>
          <w:p w:rsidR="00FE481E" w:rsidRPr="00FE481E" w:rsidRDefault="00FE481E" w:rsidP="00FE481E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4"/>
                <w:lang w:eastAsia="ru-RU"/>
              </w:rPr>
            </w:pPr>
            <w:r w:rsidRPr="00FE481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4"/>
                <w:lang w:eastAsia="ru-RU"/>
              </w:rPr>
              <w:t>СОВЕТ ГОРОДСКОГО ОКРУГА</w:t>
            </w:r>
          </w:p>
          <w:p w:rsidR="00FE481E" w:rsidRPr="00FE481E" w:rsidRDefault="00FE481E" w:rsidP="00FE481E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4"/>
                <w:lang w:eastAsia="ru-RU"/>
              </w:rPr>
            </w:pPr>
            <w:r w:rsidRPr="00FE481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4"/>
                <w:lang w:eastAsia="ru-RU"/>
              </w:rPr>
              <w:t>ГОРОД ОКТЯБРЬСКИЙ</w:t>
            </w:r>
          </w:p>
          <w:p w:rsidR="00FE481E" w:rsidRPr="00FE481E" w:rsidRDefault="00FE481E" w:rsidP="00FE481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FE481E" w:rsidRPr="00FE481E" w:rsidRDefault="00FE481E" w:rsidP="00FE481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452620, город Октябрьский, </w:t>
            </w:r>
          </w:p>
          <w:p w:rsidR="00FE481E" w:rsidRPr="00FE481E" w:rsidRDefault="00FE481E" w:rsidP="00FE481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E481E">
              <w:rPr>
                <w:rFonts w:ascii="Times New Roman" w:eastAsia="Calibri" w:hAnsi="Times New Roman" w:cs="Times New Roman"/>
                <w:sz w:val="20"/>
                <w:szCs w:val="24"/>
              </w:rPr>
              <w:t>улица Чапаева, 23</w:t>
            </w:r>
          </w:p>
        </w:tc>
      </w:tr>
    </w:tbl>
    <w:p w:rsidR="00FE481E" w:rsidRPr="00FE481E" w:rsidRDefault="00FE481E" w:rsidP="00FE481E">
      <w:pPr>
        <w:widowControl w:val="0"/>
        <w:tabs>
          <w:tab w:val="right" w:pos="9498"/>
        </w:tabs>
        <w:suppressAutoHyphens/>
        <w:autoSpaceDE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8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Пятый </w:t>
      </w:r>
      <w:r w:rsidRPr="00FE4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созыв  </w:t>
      </w:r>
      <w:r w:rsidRPr="00FE4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FE481E" w:rsidRPr="00FE481E" w:rsidRDefault="00992062" w:rsidP="00FE481E">
      <w:pPr>
        <w:widowControl w:val="0"/>
        <w:tabs>
          <w:tab w:val="right" w:pos="9498"/>
        </w:tabs>
        <w:suppressAutoHyphens/>
        <w:autoSpaceDE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CF2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 четвертое</w:t>
      </w:r>
      <w:r w:rsidR="00FE481E" w:rsidRPr="00FE4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заседание                                  </w:t>
      </w:r>
    </w:p>
    <w:tbl>
      <w:tblPr>
        <w:tblW w:w="9795" w:type="dxa"/>
        <w:tblLayout w:type="fixed"/>
        <w:tblLook w:val="0000" w:firstRow="0" w:lastRow="0" w:firstColumn="0" w:lastColumn="0" w:noHBand="0" w:noVBand="0"/>
      </w:tblPr>
      <w:tblGrid>
        <w:gridCol w:w="4685"/>
        <w:gridCol w:w="5110"/>
      </w:tblGrid>
      <w:tr w:rsidR="00FE481E" w:rsidRPr="00FE481E" w:rsidTr="0050737E">
        <w:trPr>
          <w:trHeight w:val="490"/>
        </w:trPr>
        <w:tc>
          <w:tcPr>
            <w:tcW w:w="4685" w:type="dxa"/>
          </w:tcPr>
          <w:p w:rsidR="00FE481E" w:rsidRPr="00FE481E" w:rsidRDefault="00FE481E" w:rsidP="00FE481E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w w:val="150"/>
                <w:sz w:val="28"/>
                <w:szCs w:val="28"/>
                <w:lang w:eastAsia="ru-RU"/>
              </w:rPr>
            </w:pPr>
          </w:p>
          <w:p w:rsidR="00FE481E" w:rsidRPr="00FE481E" w:rsidRDefault="00FE481E" w:rsidP="0050737E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28"/>
                <w:szCs w:val="28"/>
                <w:lang w:eastAsia="ar-SA"/>
              </w:rPr>
            </w:pPr>
            <w:r w:rsidRPr="00FE481E">
              <w:rPr>
                <w:rFonts w:ascii="NewtonITT" w:eastAsia="Times New Roman" w:hAnsi="NewtonITT" w:cs="Times New Roman"/>
                <w:b/>
                <w:w w:val="150"/>
                <w:sz w:val="28"/>
                <w:szCs w:val="28"/>
                <w:lang w:val="ba-RU" w:eastAsia="ru-RU"/>
              </w:rPr>
              <w:t>Ҡ</w:t>
            </w:r>
            <w:proofErr w:type="spellStart"/>
            <w:r w:rsidRPr="00FE481E">
              <w:rPr>
                <w:rFonts w:ascii="Times New Roman" w:eastAsia="Times New Roman" w:hAnsi="Times New Roman" w:cs="Times New Roman"/>
                <w:b/>
                <w:w w:val="150"/>
                <w:sz w:val="28"/>
                <w:szCs w:val="28"/>
                <w:lang w:eastAsia="ru-RU"/>
              </w:rPr>
              <w:t>арар</w:t>
            </w:r>
            <w:proofErr w:type="spellEnd"/>
          </w:p>
        </w:tc>
        <w:tc>
          <w:tcPr>
            <w:tcW w:w="5110" w:type="dxa"/>
          </w:tcPr>
          <w:p w:rsidR="00FE481E" w:rsidRPr="00FE481E" w:rsidRDefault="00FE481E" w:rsidP="00FE481E">
            <w:pPr>
              <w:widowControl w:val="0"/>
              <w:suppressAutoHyphens/>
              <w:autoSpaceDE w:val="0"/>
              <w:snapToGrid w:val="0"/>
              <w:spacing w:after="200" w:line="276" w:lineRule="auto"/>
              <w:ind w:left="743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28"/>
                <w:szCs w:val="28"/>
                <w:lang w:eastAsia="ru-RU"/>
              </w:rPr>
            </w:pPr>
          </w:p>
          <w:p w:rsidR="00FE481E" w:rsidRPr="00FE481E" w:rsidRDefault="00FE481E" w:rsidP="0050737E">
            <w:pPr>
              <w:widowControl w:val="0"/>
              <w:suppressAutoHyphens/>
              <w:autoSpaceDE w:val="0"/>
              <w:snapToGrid w:val="0"/>
              <w:spacing w:after="200" w:line="276" w:lineRule="auto"/>
              <w:ind w:left="743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28"/>
                <w:szCs w:val="28"/>
                <w:lang w:eastAsia="ar-SA"/>
              </w:rPr>
            </w:pPr>
            <w:r w:rsidRPr="00FE481E">
              <w:rPr>
                <w:rFonts w:ascii="Times New Roman" w:eastAsia="Times New Roman" w:hAnsi="Times New Roman" w:cs="Times New Roman"/>
                <w:b/>
                <w:w w:val="150"/>
                <w:sz w:val="28"/>
                <w:szCs w:val="28"/>
                <w:lang w:eastAsia="ru-RU"/>
              </w:rPr>
              <w:t>Решение</w:t>
            </w:r>
          </w:p>
        </w:tc>
      </w:tr>
    </w:tbl>
    <w:p w:rsidR="00863F28" w:rsidRDefault="00863F28" w:rsidP="002C4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5D0C" w:rsidRPr="00F45D0C" w:rsidRDefault="00E01D47" w:rsidP="0045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D0C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CF26D8" w:rsidRPr="00F45D0C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в </w:t>
      </w:r>
      <w:hyperlink r:id="rId7" w:history="1">
        <w:r w:rsidR="00F45D0C" w:rsidRPr="00F45D0C">
          <w:rPr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решение Совета городского округа город Октябрьский Республики Башкортостан от 10</w:t>
        </w:r>
        <w:r w:rsidR="00531099">
          <w:rPr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.02.</w:t>
        </w:r>
        <w:r w:rsidR="00F45D0C" w:rsidRPr="00F45D0C">
          <w:rPr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2022 №217</w:t>
        </w:r>
        <w:r w:rsidR="00531099">
          <w:rPr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 xml:space="preserve"> </w:t>
        </w:r>
        <w:r w:rsidR="00F45D0C" w:rsidRPr="00F45D0C">
          <w:rPr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«</w:t>
        </w:r>
        <w:r w:rsidR="00F45D0C" w:rsidRPr="00F45D0C">
          <w:rPr>
            <w:rFonts w:ascii="Times New Roman" w:hAnsi="Times New Roman" w:cs="Times New Roman"/>
            <w:b/>
            <w:bCs/>
            <w:sz w:val="24"/>
            <w:szCs w:val="24"/>
          </w:rPr>
          <w:t>О Контрольно-счетной палате городского округа город Октябрьский</w:t>
        </w:r>
        <w:r w:rsidR="00531099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F45D0C" w:rsidRPr="00F45D0C">
          <w:rPr>
            <w:rFonts w:ascii="Times New Roman" w:hAnsi="Times New Roman" w:cs="Times New Roman"/>
            <w:b/>
            <w:bCs/>
            <w:sz w:val="24"/>
            <w:szCs w:val="24"/>
          </w:rPr>
          <w:t>Республики Башкортостан</w:t>
        </w:r>
        <w:r w:rsidR="00F45D0C" w:rsidRPr="00F45D0C">
          <w:rPr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»</w:t>
        </w:r>
      </w:hyperlink>
    </w:p>
    <w:p w:rsidR="004523A8" w:rsidRDefault="004523A8" w:rsidP="00AF274F">
      <w:pPr>
        <w:pStyle w:val="a3"/>
        <w:spacing w:before="0" w:beforeAutospacing="0"/>
        <w:ind w:firstLine="567"/>
        <w:jc w:val="both"/>
      </w:pPr>
    </w:p>
    <w:p w:rsidR="00AF274F" w:rsidRPr="00AF274F" w:rsidRDefault="00AF274F" w:rsidP="00AF274F">
      <w:pPr>
        <w:pStyle w:val="a3"/>
        <w:spacing w:before="0" w:beforeAutospacing="0"/>
        <w:ind w:firstLine="567"/>
        <w:jc w:val="both"/>
      </w:pPr>
      <w:r w:rsidRPr="00AF274F">
        <w:t>В соответстви</w:t>
      </w:r>
      <w:r w:rsidR="001913CE">
        <w:t>и</w:t>
      </w:r>
      <w:r w:rsidRPr="00AF274F">
        <w:t xml:space="preserve"> с Федеральным законом от 06.10.2003 № 131-ФЗ «Об общих принципах организации местного самоуправления в Российской Федерации», Федеральным законом от 07.02.2011 </w:t>
      </w:r>
      <w:r w:rsidRPr="0068231E">
        <w:t>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Уставом</w:t>
      </w:r>
      <w:r w:rsidRPr="00AF274F">
        <w:t xml:space="preserve"> городского округа город Октябрьский Республики Башкортостан</w:t>
      </w:r>
      <w:r w:rsidR="00992062">
        <w:t>,</w:t>
      </w:r>
      <w:r w:rsidRPr="00AF274F">
        <w:t xml:space="preserve"> Совет городского округа город Октябрьский Республики Башкортостан </w:t>
      </w:r>
    </w:p>
    <w:p w:rsidR="002A1D49" w:rsidRPr="00AF274F" w:rsidRDefault="002A1D49" w:rsidP="00B72A2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Е Ш И Л:</w:t>
      </w:r>
    </w:p>
    <w:p w:rsidR="002A1D49" w:rsidRPr="004523A8" w:rsidRDefault="002A1D49" w:rsidP="00B72A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A22" w:rsidRPr="004523A8" w:rsidRDefault="00F7159E" w:rsidP="007F4177">
      <w:pPr>
        <w:pStyle w:val="31"/>
        <w:numPr>
          <w:ilvl w:val="0"/>
          <w:numId w:val="6"/>
        </w:numPr>
        <w:tabs>
          <w:tab w:val="left" w:pos="993"/>
        </w:tabs>
        <w:ind w:left="0" w:right="-54" w:firstLine="709"/>
        <w:jc w:val="both"/>
        <w:rPr>
          <w:color w:val="000000"/>
          <w:sz w:val="24"/>
          <w:szCs w:val="24"/>
        </w:rPr>
      </w:pPr>
      <w:r w:rsidRPr="004523A8">
        <w:rPr>
          <w:color w:val="000000"/>
          <w:sz w:val="24"/>
          <w:szCs w:val="24"/>
        </w:rPr>
        <w:t>Внести в</w:t>
      </w:r>
      <w:r w:rsidR="00105BCD" w:rsidRPr="004523A8">
        <w:rPr>
          <w:sz w:val="24"/>
          <w:szCs w:val="24"/>
        </w:rPr>
        <w:t xml:space="preserve"> </w:t>
      </w:r>
      <w:hyperlink r:id="rId8" w:history="1">
        <w:r w:rsidRPr="004523A8">
          <w:rPr>
            <w:sz w:val="24"/>
            <w:szCs w:val="24"/>
            <w:bdr w:val="none" w:sz="0" w:space="0" w:color="auto" w:frame="1"/>
          </w:rPr>
          <w:t>р</w:t>
        </w:r>
        <w:r w:rsidR="00B72A22" w:rsidRPr="004523A8">
          <w:rPr>
            <w:sz w:val="24"/>
            <w:szCs w:val="24"/>
            <w:bdr w:val="none" w:sz="0" w:space="0" w:color="auto" w:frame="1"/>
          </w:rPr>
          <w:t xml:space="preserve">ешение Совета городского округа город Октябрьский Республики Башкортостан от </w:t>
        </w:r>
        <w:r w:rsidRPr="004523A8">
          <w:rPr>
            <w:sz w:val="24"/>
            <w:szCs w:val="24"/>
            <w:bdr w:val="none" w:sz="0" w:space="0" w:color="auto" w:frame="1"/>
          </w:rPr>
          <w:t>10</w:t>
        </w:r>
        <w:r w:rsidR="00B72A22" w:rsidRPr="004523A8">
          <w:rPr>
            <w:sz w:val="24"/>
            <w:szCs w:val="24"/>
            <w:bdr w:val="none" w:sz="0" w:space="0" w:color="auto" w:frame="1"/>
          </w:rPr>
          <w:t xml:space="preserve"> </w:t>
        </w:r>
        <w:r w:rsidRPr="004523A8">
          <w:rPr>
            <w:sz w:val="24"/>
            <w:szCs w:val="24"/>
            <w:bdr w:val="none" w:sz="0" w:space="0" w:color="auto" w:frame="1"/>
          </w:rPr>
          <w:t>февраля</w:t>
        </w:r>
        <w:r w:rsidR="00B72A22" w:rsidRPr="004523A8">
          <w:rPr>
            <w:sz w:val="24"/>
            <w:szCs w:val="24"/>
            <w:bdr w:val="none" w:sz="0" w:space="0" w:color="auto" w:frame="1"/>
          </w:rPr>
          <w:t xml:space="preserve"> 20</w:t>
        </w:r>
        <w:r w:rsidRPr="004523A8">
          <w:rPr>
            <w:sz w:val="24"/>
            <w:szCs w:val="24"/>
            <w:bdr w:val="none" w:sz="0" w:space="0" w:color="auto" w:frame="1"/>
          </w:rPr>
          <w:t>22</w:t>
        </w:r>
        <w:r w:rsidR="00B72A22" w:rsidRPr="004523A8">
          <w:rPr>
            <w:sz w:val="24"/>
            <w:szCs w:val="24"/>
            <w:bdr w:val="none" w:sz="0" w:space="0" w:color="auto" w:frame="1"/>
          </w:rPr>
          <w:t xml:space="preserve"> года №</w:t>
        </w:r>
        <w:r w:rsidRPr="004523A8">
          <w:rPr>
            <w:sz w:val="24"/>
            <w:szCs w:val="24"/>
            <w:bdr w:val="none" w:sz="0" w:space="0" w:color="auto" w:frame="1"/>
          </w:rPr>
          <w:t>217</w:t>
        </w:r>
        <w:r w:rsidR="00B72A22" w:rsidRPr="004523A8">
          <w:rPr>
            <w:sz w:val="24"/>
            <w:szCs w:val="24"/>
            <w:bdr w:val="none" w:sz="0" w:space="0" w:color="auto" w:frame="1"/>
          </w:rPr>
          <w:t xml:space="preserve"> «</w:t>
        </w:r>
        <w:r w:rsidRPr="004523A8">
          <w:rPr>
            <w:sz w:val="24"/>
            <w:szCs w:val="24"/>
          </w:rPr>
          <w:t>О Контрольно-счетной палате городского округа город Октябрьский Республики Башкортостан</w:t>
        </w:r>
        <w:r w:rsidR="00B72A22" w:rsidRPr="004523A8">
          <w:rPr>
            <w:sz w:val="24"/>
            <w:szCs w:val="24"/>
            <w:bdr w:val="none" w:sz="0" w:space="0" w:color="auto" w:frame="1"/>
          </w:rPr>
          <w:t>»</w:t>
        </w:r>
      </w:hyperlink>
      <w:r w:rsidRPr="004523A8">
        <w:rPr>
          <w:sz w:val="24"/>
          <w:szCs w:val="24"/>
          <w:bdr w:val="none" w:sz="0" w:space="0" w:color="auto" w:frame="1"/>
        </w:rPr>
        <w:t xml:space="preserve"> следующие</w:t>
      </w:r>
      <w:r w:rsidRPr="004523A8">
        <w:rPr>
          <w:color w:val="000000"/>
          <w:sz w:val="24"/>
          <w:szCs w:val="24"/>
        </w:rPr>
        <w:t xml:space="preserve"> изменения:</w:t>
      </w:r>
    </w:p>
    <w:p w:rsidR="00BE0FD6" w:rsidRPr="004523A8" w:rsidRDefault="00D544A4" w:rsidP="004523A8">
      <w:pPr>
        <w:pStyle w:val="31"/>
        <w:numPr>
          <w:ilvl w:val="0"/>
          <w:numId w:val="7"/>
        </w:numPr>
        <w:tabs>
          <w:tab w:val="left" w:pos="993"/>
        </w:tabs>
        <w:ind w:left="0" w:right="-54" w:firstLine="709"/>
        <w:jc w:val="both"/>
        <w:rPr>
          <w:color w:val="000000"/>
          <w:sz w:val="24"/>
          <w:szCs w:val="24"/>
          <w:lang w:bidi="ru-RU"/>
        </w:rPr>
      </w:pPr>
      <w:r w:rsidRPr="004523A8">
        <w:rPr>
          <w:color w:val="000000"/>
          <w:sz w:val="24"/>
          <w:szCs w:val="24"/>
          <w:lang w:bidi="ru-RU"/>
        </w:rPr>
        <w:t>в</w:t>
      </w:r>
      <w:r w:rsidR="00BE0FD6" w:rsidRPr="004523A8">
        <w:rPr>
          <w:color w:val="000000"/>
          <w:sz w:val="24"/>
          <w:szCs w:val="24"/>
          <w:lang w:bidi="ru-RU"/>
        </w:rPr>
        <w:t xml:space="preserve"> </w:t>
      </w:r>
      <w:r w:rsidR="00EB5E07" w:rsidRPr="004523A8">
        <w:rPr>
          <w:bCs/>
          <w:sz w:val="24"/>
          <w:szCs w:val="24"/>
        </w:rPr>
        <w:t>приложени</w:t>
      </w:r>
      <w:r w:rsidR="004523A8">
        <w:rPr>
          <w:bCs/>
          <w:sz w:val="24"/>
          <w:szCs w:val="24"/>
        </w:rPr>
        <w:t>и</w:t>
      </w:r>
      <w:r w:rsidR="00EB5E07" w:rsidRPr="004523A8">
        <w:rPr>
          <w:bCs/>
          <w:sz w:val="24"/>
          <w:szCs w:val="24"/>
        </w:rPr>
        <w:t xml:space="preserve"> №1</w:t>
      </w:r>
      <w:r w:rsidR="004523A8" w:rsidRPr="004523A8">
        <w:rPr>
          <w:bCs/>
          <w:sz w:val="24"/>
          <w:szCs w:val="24"/>
        </w:rPr>
        <w:t xml:space="preserve"> «Положение о Контрольно-счетной палате городского округа</w:t>
      </w:r>
      <w:r w:rsidR="004523A8">
        <w:rPr>
          <w:bCs/>
          <w:sz w:val="24"/>
          <w:szCs w:val="24"/>
        </w:rPr>
        <w:t xml:space="preserve"> </w:t>
      </w:r>
      <w:r w:rsidR="004523A8" w:rsidRPr="004523A8">
        <w:rPr>
          <w:bCs/>
          <w:sz w:val="24"/>
          <w:szCs w:val="24"/>
        </w:rPr>
        <w:t>город Октябрьский Республики Башкортостан»</w:t>
      </w:r>
      <w:r w:rsidR="00EB5E07" w:rsidRPr="004523A8">
        <w:rPr>
          <w:bCs/>
          <w:sz w:val="24"/>
          <w:szCs w:val="24"/>
        </w:rPr>
        <w:t>:</w:t>
      </w:r>
    </w:p>
    <w:p w:rsidR="00E946A6" w:rsidRPr="00AF274F" w:rsidRDefault="00E946A6" w:rsidP="00F7159E">
      <w:pPr>
        <w:pStyle w:val="31"/>
        <w:ind w:right="-54"/>
        <w:jc w:val="both"/>
        <w:rPr>
          <w:color w:val="000000"/>
          <w:sz w:val="24"/>
          <w:szCs w:val="24"/>
          <w:lang w:bidi="ru-RU"/>
        </w:rPr>
      </w:pPr>
      <w:r w:rsidRPr="00AF274F">
        <w:rPr>
          <w:bCs/>
          <w:sz w:val="24"/>
          <w:szCs w:val="24"/>
        </w:rPr>
        <w:t xml:space="preserve">в пункте 4 статьи 4 </w:t>
      </w:r>
      <w:r w:rsidR="004523A8">
        <w:rPr>
          <w:bCs/>
          <w:sz w:val="24"/>
          <w:szCs w:val="24"/>
        </w:rPr>
        <w:t>«Состав Контрольно-с</w:t>
      </w:r>
      <w:r w:rsidR="001B015D">
        <w:rPr>
          <w:bCs/>
          <w:sz w:val="24"/>
          <w:szCs w:val="24"/>
        </w:rPr>
        <w:t>ч</w:t>
      </w:r>
      <w:r w:rsidR="004523A8">
        <w:rPr>
          <w:bCs/>
          <w:sz w:val="24"/>
          <w:szCs w:val="24"/>
        </w:rPr>
        <w:t xml:space="preserve">етной палаты» </w:t>
      </w:r>
      <w:r w:rsidR="00FF31A8" w:rsidRPr="00AF274F">
        <w:rPr>
          <w:bCs/>
          <w:sz w:val="24"/>
          <w:szCs w:val="24"/>
        </w:rPr>
        <w:t xml:space="preserve">слова </w:t>
      </w:r>
      <w:r w:rsidR="00FF31A8" w:rsidRPr="00AF274F">
        <w:rPr>
          <w:color w:val="000000"/>
          <w:sz w:val="24"/>
          <w:szCs w:val="24"/>
          <w:lang w:bidi="ru-RU"/>
        </w:rPr>
        <w:t>«и муниципальных образований» заменить словами «, федеральных территорий и муниципальных образований»;</w:t>
      </w:r>
    </w:p>
    <w:p w:rsidR="00D544A4" w:rsidRPr="00AF274F" w:rsidRDefault="00BE0FD6" w:rsidP="00F7159E">
      <w:pPr>
        <w:pStyle w:val="31"/>
        <w:ind w:right="-54"/>
        <w:jc w:val="both"/>
        <w:rPr>
          <w:color w:val="000000"/>
          <w:sz w:val="24"/>
          <w:szCs w:val="24"/>
          <w:lang w:bidi="ru-RU"/>
        </w:rPr>
      </w:pPr>
      <w:r w:rsidRPr="00AF274F">
        <w:rPr>
          <w:color w:val="000000"/>
          <w:sz w:val="24"/>
          <w:szCs w:val="24"/>
          <w:lang w:bidi="ru-RU"/>
        </w:rPr>
        <w:t>статью 7 «</w:t>
      </w:r>
      <w:r w:rsidRPr="00AF274F">
        <w:rPr>
          <w:sz w:val="24"/>
          <w:szCs w:val="24"/>
        </w:rPr>
        <w:t xml:space="preserve">Гарантии статуса должностных лиц Контрольно-счетной палаты» </w:t>
      </w:r>
      <w:r w:rsidR="00EB5E07" w:rsidRPr="00AF274F">
        <w:rPr>
          <w:color w:val="000000"/>
          <w:sz w:val="24"/>
          <w:szCs w:val="24"/>
          <w:lang w:bidi="ru-RU"/>
        </w:rPr>
        <w:t>дополнить</w:t>
      </w:r>
      <w:r w:rsidR="00EB5E07" w:rsidRPr="00AF274F">
        <w:rPr>
          <w:sz w:val="24"/>
          <w:szCs w:val="24"/>
        </w:rPr>
        <w:t xml:space="preserve"> </w:t>
      </w:r>
      <w:r w:rsidRPr="00AF274F">
        <w:rPr>
          <w:sz w:val="24"/>
          <w:szCs w:val="24"/>
        </w:rPr>
        <w:t>пунктом 6 следующего содержания:</w:t>
      </w:r>
      <w:r w:rsidRPr="00AF274F">
        <w:rPr>
          <w:color w:val="000000"/>
          <w:sz w:val="24"/>
          <w:szCs w:val="24"/>
          <w:lang w:bidi="ru-RU"/>
        </w:rPr>
        <w:t xml:space="preserve"> </w:t>
      </w:r>
    </w:p>
    <w:p w:rsidR="00596AB1" w:rsidRPr="000C467F" w:rsidRDefault="00BE0FD6" w:rsidP="000C467F">
      <w:pPr>
        <w:pStyle w:val="31"/>
        <w:ind w:right="-54"/>
        <w:jc w:val="both"/>
        <w:rPr>
          <w:color w:val="000000"/>
          <w:sz w:val="24"/>
          <w:szCs w:val="24"/>
          <w:lang w:bidi="ru-RU"/>
        </w:rPr>
      </w:pPr>
      <w:r w:rsidRPr="000C467F">
        <w:rPr>
          <w:color w:val="000000"/>
          <w:sz w:val="24"/>
          <w:szCs w:val="24"/>
          <w:lang w:bidi="ru-RU"/>
        </w:rPr>
        <w:t>«</w:t>
      </w:r>
      <w:r w:rsidR="00D544A4" w:rsidRPr="000C467F">
        <w:rPr>
          <w:color w:val="000000"/>
          <w:sz w:val="24"/>
          <w:szCs w:val="24"/>
          <w:lang w:bidi="ru-RU"/>
        </w:rPr>
        <w:t xml:space="preserve">6. </w:t>
      </w:r>
      <w:r w:rsidR="00BB590C" w:rsidRPr="000C467F">
        <w:rPr>
          <w:color w:val="000000"/>
          <w:sz w:val="24"/>
          <w:szCs w:val="24"/>
          <w:lang w:bidi="ru-RU"/>
        </w:rPr>
        <w:t>Председатель и аудитор</w:t>
      </w:r>
      <w:r w:rsidRPr="000C467F">
        <w:rPr>
          <w:color w:val="000000"/>
          <w:sz w:val="24"/>
          <w:szCs w:val="24"/>
          <w:lang w:bidi="ru-RU"/>
        </w:rPr>
        <w:t xml:space="preserve"> Контрольно-счетной палаты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r w:rsidR="001B015D">
        <w:rPr>
          <w:color w:val="000000"/>
          <w:sz w:val="24"/>
          <w:szCs w:val="24"/>
          <w:lang w:bidi="ru-RU"/>
        </w:rPr>
        <w:t>0</w:t>
      </w:r>
      <w:r w:rsidRPr="000C467F">
        <w:rPr>
          <w:color w:val="000000"/>
          <w:sz w:val="24"/>
          <w:szCs w:val="24"/>
          <w:lang w:bidi="ru-RU"/>
        </w:rPr>
        <w:t>7</w:t>
      </w:r>
      <w:r w:rsidR="001B015D">
        <w:rPr>
          <w:color w:val="000000"/>
          <w:sz w:val="24"/>
          <w:szCs w:val="24"/>
          <w:lang w:bidi="ru-RU"/>
        </w:rPr>
        <w:t>.02.</w:t>
      </w:r>
      <w:r w:rsidRPr="000C467F">
        <w:rPr>
          <w:color w:val="000000"/>
          <w:sz w:val="24"/>
          <w:szCs w:val="24"/>
          <w:lang w:bidi="ru-RU"/>
        </w:rPr>
        <w:t>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</w:t>
      </w:r>
      <w:r w:rsidR="001B015D">
        <w:rPr>
          <w:color w:val="000000"/>
          <w:sz w:val="24"/>
          <w:szCs w:val="24"/>
          <w:lang w:bidi="ru-RU"/>
        </w:rPr>
        <w:t>.12.</w:t>
      </w:r>
      <w:r w:rsidRPr="000C467F">
        <w:rPr>
          <w:color w:val="000000"/>
          <w:sz w:val="24"/>
          <w:szCs w:val="24"/>
          <w:lang w:bidi="ru-RU"/>
        </w:rPr>
        <w:t>2008 №273-Ф3 «О противодействии коррупции.»;</w:t>
      </w:r>
    </w:p>
    <w:p w:rsidR="00D544A4" w:rsidRPr="000C467F" w:rsidRDefault="00D544A4" w:rsidP="000C467F">
      <w:pPr>
        <w:pStyle w:val="31"/>
        <w:numPr>
          <w:ilvl w:val="0"/>
          <w:numId w:val="7"/>
        </w:numPr>
        <w:tabs>
          <w:tab w:val="left" w:pos="993"/>
        </w:tabs>
        <w:ind w:left="0" w:right="-54" w:firstLine="709"/>
        <w:jc w:val="both"/>
        <w:rPr>
          <w:color w:val="000000"/>
          <w:sz w:val="24"/>
          <w:szCs w:val="24"/>
          <w:lang w:bidi="ru-RU"/>
        </w:rPr>
      </w:pPr>
      <w:r w:rsidRPr="000C467F">
        <w:rPr>
          <w:color w:val="000000"/>
          <w:sz w:val="24"/>
          <w:szCs w:val="24"/>
          <w:lang w:bidi="ru-RU"/>
        </w:rPr>
        <w:t xml:space="preserve">в </w:t>
      </w:r>
      <w:r w:rsidR="00EB5E07" w:rsidRPr="000C467F">
        <w:rPr>
          <w:color w:val="000000"/>
          <w:sz w:val="24"/>
          <w:szCs w:val="24"/>
          <w:lang w:bidi="ru-RU"/>
        </w:rPr>
        <w:t>приложени</w:t>
      </w:r>
      <w:r w:rsidR="004523A8" w:rsidRPr="000C467F">
        <w:rPr>
          <w:color w:val="000000"/>
          <w:sz w:val="24"/>
          <w:szCs w:val="24"/>
          <w:lang w:bidi="ru-RU"/>
        </w:rPr>
        <w:t>и</w:t>
      </w:r>
      <w:r w:rsidR="00EB5E07" w:rsidRPr="000C467F">
        <w:rPr>
          <w:color w:val="000000"/>
          <w:sz w:val="24"/>
          <w:szCs w:val="24"/>
          <w:lang w:bidi="ru-RU"/>
        </w:rPr>
        <w:t xml:space="preserve"> №2</w:t>
      </w:r>
      <w:r w:rsidR="004523A8" w:rsidRPr="000C467F">
        <w:rPr>
          <w:color w:val="000000"/>
          <w:sz w:val="24"/>
          <w:szCs w:val="24"/>
          <w:lang w:bidi="ru-RU"/>
        </w:rPr>
        <w:t xml:space="preserve"> «</w:t>
      </w:r>
      <w:r w:rsidR="004523A8" w:rsidRPr="000C467F">
        <w:rPr>
          <w:bCs/>
          <w:sz w:val="24"/>
          <w:szCs w:val="24"/>
        </w:rPr>
        <w:t>Порядок рассмотрения кандидатур на должности председателя и аудитора Контрольно-счетной палаты городского округа город Октябрьский Республики Башкортостан»</w:t>
      </w:r>
      <w:r w:rsidRPr="000C467F">
        <w:rPr>
          <w:color w:val="000000"/>
          <w:sz w:val="24"/>
          <w:szCs w:val="24"/>
          <w:lang w:bidi="ru-RU"/>
        </w:rPr>
        <w:t>:</w:t>
      </w:r>
    </w:p>
    <w:p w:rsidR="000C467F" w:rsidRPr="000C467F" w:rsidRDefault="000C467F" w:rsidP="000C467F">
      <w:pPr>
        <w:pStyle w:val="31"/>
        <w:tabs>
          <w:tab w:val="left" w:pos="993"/>
        </w:tabs>
        <w:ind w:left="709" w:right="-54" w:firstLine="0"/>
        <w:jc w:val="both"/>
        <w:rPr>
          <w:color w:val="000000"/>
          <w:sz w:val="24"/>
          <w:szCs w:val="24"/>
          <w:lang w:bidi="ru-RU"/>
        </w:rPr>
      </w:pPr>
      <w:r w:rsidRPr="000C467F">
        <w:rPr>
          <w:color w:val="000000"/>
          <w:sz w:val="24"/>
          <w:szCs w:val="24"/>
          <w:lang w:bidi="ru-RU"/>
        </w:rPr>
        <w:t>пункт 3 изложить в следующей редакции:</w:t>
      </w:r>
    </w:p>
    <w:p w:rsidR="000C467F" w:rsidRPr="001913CE" w:rsidRDefault="000C467F" w:rsidP="00191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67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«3. </w:t>
      </w:r>
      <w:r w:rsidRPr="000C467F">
        <w:rPr>
          <w:rFonts w:ascii="Times New Roman" w:hAnsi="Times New Roman" w:cs="Times New Roman"/>
          <w:sz w:val="24"/>
          <w:szCs w:val="24"/>
        </w:rPr>
        <w:t xml:space="preserve">К предложению о кандидатурах на должности председателя и аудитора Контрольно-счетной палаты прилагаются документы, подтверждающие соответствие представленных кандидатур требованиям, установленным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B015D">
        <w:rPr>
          <w:rFonts w:ascii="Times New Roman" w:hAnsi="Times New Roman" w:cs="Times New Roman"/>
          <w:sz w:val="24"/>
          <w:szCs w:val="24"/>
        </w:rPr>
        <w:t xml:space="preserve">07.02.2011 №6-ФЗ </w:t>
      </w:r>
      <w:r w:rsidRPr="000C467F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и деятельности контрольно-счетных </w:t>
      </w:r>
      <w:r w:rsidRPr="000C467F">
        <w:rPr>
          <w:rFonts w:ascii="Times New Roman" w:hAnsi="Times New Roman" w:cs="Times New Roman"/>
          <w:sz w:val="24"/>
          <w:szCs w:val="24"/>
        </w:rPr>
        <w:lastRenderedPageBreak/>
        <w:t xml:space="preserve">органов </w:t>
      </w:r>
      <w:r w:rsidR="001B015D" w:rsidRPr="001913C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субъектов Российской Федерации, федеральных территорий и муниципальных образований</w:t>
      </w:r>
      <w:r w:rsidRPr="001913CE">
        <w:rPr>
          <w:rFonts w:ascii="Times New Roman" w:hAnsi="Times New Roman" w:cs="Times New Roman"/>
          <w:sz w:val="24"/>
          <w:szCs w:val="24"/>
        </w:rPr>
        <w:t>» и Положением о Контрольно-счетной палате.</w:t>
      </w:r>
      <w:r w:rsidR="001B015D" w:rsidRPr="001913CE">
        <w:rPr>
          <w:rFonts w:ascii="Times New Roman" w:hAnsi="Times New Roman" w:cs="Times New Roman"/>
          <w:sz w:val="24"/>
          <w:szCs w:val="24"/>
        </w:rPr>
        <w:t>»;</w:t>
      </w:r>
    </w:p>
    <w:p w:rsidR="000C467F" w:rsidRPr="001913CE" w:rsidRDefault="001B015D" w:rsidP="001913CE">
      <w:pPr>
        <w:pStyle w:val="31"/>
        <w:tabs>
          <w:tab w:val="left" w:pos="993"/>
        </w:tabs>
        <w:ind w:left="709" w:right="-54" w:firstLine="0"/>
        <w:jc w:val="both"/>
        <w:rPr>
          <w:color w:val="000000"/>
          <w:sz w:val="24"/>
          <w:szCs w:val="24"/>
          <w:lang w:bidi="ru-RU"/>
        </w:rPr>
      </w:pPr>
      <w:r w:rsidRPr="001913CE">
        <w:rPr>
          <w:color w:val="000000"/>
          <w:sz w:val="24"/>
          <w:szCs w:val="24"/>
          <w:lang w:bidi="ru-RU"/>
        </w:rPr>
        <w:t>пункт 4 изложить в следующей редакции:</w:t>
      </w:r>
    </w:p>
    <w:p w:rsidR="001913CE" w:rsidRDefault="001913CE" w:rsidP="00191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913CE">
        <w:rPr>
          <w:rFonts w:ascii="Times New Roman" w:hAnsi="Times New Roman" w:cs="Times New Roman"/>
          <w:sz w:val="24"/>
          <w:szCs w:val="24"/>
        </w:rPr>
        <w:t xml:space="preserve">4. Поступившие в Совет предложения о кандидатурах на должности председателя и аудитора Контрольно-счетной палаты и все документы, подтверждающие соответствие указанных кандидатур требованиям, установленным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07.02.2011 №6-ФЗ </w:t>
      </w:r>
      <w:r w:rsidRPr="001913CE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и деятельности контрольно-счетных органов </w:t>
      </w:r>
      <w:r w:rsidRPr="000C467F">
        <w:rPr>
          <w:rFonts w:ascii="Times New Roman" w:hAnsi="Times New Roman" w:cs="Times New Roman"/>
          <w:sz w:val="24"/>
          <w:szCs w:val="24"/>
        </w:rPr>
        <w:t>субъектов Российской Федерации, федеральных территорий и муниципальных образований</w:t>
      </w:r>
      <w:r w:rsidRPr="001913CE">
        <w:rPr>
          <w:rFonts w:ascii="Times New Roman" w:hAnsi="Times New Roman" w:cs="Times New Roman"/>
          <w:sz w:val="24"/>
          <w:szCs w:val="24"/>
        </w:rPr>
        <w:t>» и Положением о Контрольно-счетной палате, направляются председателем Совета в профильную депутатскую комиссию не позднее трех календарных дней со дня их поступления в Совет.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06EC9" w:rsidRPr="000C467F" w:rsidRDefault="00A06EC9" w:rsidP="001913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467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пункт 6 изложить в следующей редакции:</w:t>
      </w:r>
    </w:p>
    <w:p w:rsidR="00A06EC9" w:rsidRPr="000C467F" w:rsidRDefault="00A06EC9" w:rsidP="000C467F">
      <w:pPr>
        <w:pStyle w:val="31"/>
        <w:ind w:right="-54"/>
        <w:jc w:val="both"/>
        <w:rPr>
          <w:color w:val="000000"/>
          <w:sz w:val="24"/>
          <w:szCs w:val="24"/>
          <w:lang w:bidi="ru-RU"/>
        </w:rPr>
      </w:pPr>
      <w:r w:rsidRPr="000C467F">
        <w:rPr>
          <w:color w:val="000000"/>
          <w:sz w:val="24"/>
          <w:szCs w:val="24"/>
          <w:lang w:bidi="ru-RU"/>
        </w:rPr>
        <w:t xml:space="preserve">«6. </w:t>
      </w:r>
      <w:r w:rsidRPr="000C467F">
        <w:rPr>
          <w:sz w:val="24"/>
          <w:szCs w:val="24"/>
        </w:rPr>
        <w:t>Профильная комиссия, рассматривая поступившие предложения о кандидатурах на должности председателя и аудитора Контрольно-счетной палаты, проверяет на основании представленных документов соответствие предложенных кандидатур требованиям, установленным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0B4FA9" w:rsidRPr="000C467F">
        <w:rPr>
          <w:sz w:val="24"/>
          <w:szCs w:val="24"/>
        </w:rPr>
        <w:t>, федеральных территорий</w:t>
      </w:r>
      <w:r w:rsidRPr="000C467F">
        <w:rPr>
          <w:sz w:val="24"/>
          <w:szCs w:val="24"/>
        </w:rPr>
        <w:t xml:space="preserve"> и муниципальных образований»  и Положением о Контрольно-счетной палате.»;</w:t>
      </w:r>
    </w:p>
    <w:p w:rsidR="007544FD" w:rsidRPr="000C467F" w:rsidRDefault="007544FD" w:rsidP="000C46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67F">
        <w:rPr>
          <w:rFonts w:ascii="Times New Roman" w:hAnsi="Times New Roman" w:cs="Times New Roman"/>
          <w:bCs/>
          <w:sz w:val="24"/>
          <w:szCs w:val="24"/>
        </w:rPr>
        <w:t xml:space="preserve">в пункте 16 слова </w:t>
      </w:r>
      <w:r w:rsidRPr="000C46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«и муниципальных образований» заменить словами «, федеральных территорий и муниципальных образований».</w:t>
      </w:r>
    </w:p>
    <w:p w:rsidR="007544FD" w:rsidRPr="000C467F" w:rsidRDefault="007544FD" w:rsidP="000C467F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67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принятия.</w:t>
      </w:r>
    </w:p>
    <w:p w:rsidR="007544FD" w:rsidRPr="000C467F" w:rsidRDefault="007544FD" w:rsidP="000C467F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67F">
        <w:rPr>
          <w:rFonts w:ascii="Times New Roman" w:hAnsi="Times New Roman" w:cs="Times New Roman"/>
          <w:sz w:val="24"/>
          <w:szCs w:val="24"/>
        </w:rPr>
        <w:t>Настоящее решение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Башкортостан (</w:t>
      </w:r>
      <w:r w:rsidRPr="000C467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C467F">
        <w:rPr>
          <w:rFonts w:ascii="Times New Roman" w:hAnsi="Times New Roman" w:cs="Times New Roman"/>
          <w:sz w:val="24"/>
          <w:szCs w:val="24"/>
        </w:rPr>
        <w:t>:</w:t>
      </w:r>
      <w:r w:rsidRPr="000C467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C46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467F">
        <w:rPr>
          <w:rFonts w:ascii="Times New Roman" w:hAnsi="Times New Roman" w:cs="Times New Roman"/>
          <w:sz w:val="24"/>
          <w:szCs w:val="24"/>
          <w:lang w:val="en-US"/>
        </w:rPr>
        <w:t>oktadm</w:t>
      </w:r>
      <w:proofErr w:type="spellEnd"/>
      <w:r w:rsidRPr="000C46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46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C467F">
        <w:rPr>
          <w:rFonts w:ascii="Times New Roman" w:hAnsi="Times New Roman" w:cs="Times New Roman"/>
          <w:sz w:val="24"/>
          <w:szCs w:val="24"/>
        </w:rPr>
        <w:t>).</w:t>
      </w:r>
    </w:p>
    <w:p w:rsidR="002A1D49" w:rsidRPr="000C467F" w:rsidRDefault="00E01D47" w:rsidP="000C46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A1D49" w:rsidRPr="000C4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выполнением настоящего решения возложить на комиссию по бюджету, налогам и вопросам собственности (</w:t>
      </w:r>
      <w:r w:rsidR="007544FD" w:rsidRPr="000C4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</w:t>
      </w:r>
      <w:r w:rsidR="00BC1E67" w:rsidRPr="000C4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544FD" w:rsidRPr="000C4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</w:t>
      </w:r>
      <w:r w:rsidR="002A1D49" w:rsidRPr="000C4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C4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1D49" w:rsidRPr="000C467F" w:rsidRDefault="002A1D49" w:rsidP="000C467F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D47" w:rsidRPr="000C467F" w:rsidRDefault="00E01D47" w:rsidP="000C46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6B5" w:rsidRPr="000C467F" w:rsidRDefault="002A1D49" w:rsidP="000C4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67F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6A32DD" w:rsidRPr="000C467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2A1D49" w:rsidRPr="000C467F" w:rsidRDefault="002A1D49" w:rsidP="000C4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67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A32DD" w:rsidRPr="000C46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426B5" w:rsidRPr="000C467F">
        <w:rPr>
          <w:rFonts w:ascii="Times New Roman" w:hAnsi="Times New Roman" w:cs="Times New Roman"/>
          <w:sz w:val="24"/>
          <w:szCs w:val="24"/>
        </w:rPr>
        <w:t xml:space="preserve">   </w:t>
      </w:r>
      <w:r w:rsidR="009920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32DD" w:rsidRPr="000C467F">
        <w:rPr>
          <w:rFonts w:ascii="Times New Roman" w:hAnsi="Times New Roman" w:cs="Times New Roman"/>
          <w:sz w:val="24"/>
          <w:szCs w:val="24"/>
        </w:rPr>
        <w:t xml:space="preserve">  </w:t>
      </w:r>
      <w:r w:rsidRPr="000C467F">
        <w:rPr>
          <w:rFonts w:ascii="Times New Roman" w:hAnsi="Times New Roman" w:cs="Times New Roman"/>
          <w:sz w:val="24"/>
          <w:szCs w:val="24"/>
        </w:rPr>
        <w:t>А.А. Имангулов</w:t>
      </w:r>
    </w:p>
    <w:p w:rsidR="006D0E42" w:rsidRDefault="006D0E42" w:rsidP="000C4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B42" w:rsidRPr="000C467F" w:rsidRDefault="000C7B42" w:rsidP="00D329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467F">
        <w:rPr>
          <w:rFonts w:ascii="Times New Roman" w:hAnsi="Times New Roman" w:cs="Times New Roman"/>
          <w:sz w:val="24"/>
          <w:szCs w:val="24"/>
        </w:rPr>
        <w:t>г.Октябрьский</w:t>
      </w:r>
      <w:proofErr w:type="spellEnd"/>
    </w:p>
    <w:p w:rsidR="000C7B42" w:rsidRPr="000C467F" w:rsidRDefault="00D329AD" w:rsidP="00D329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ноября </w:t>
      </w:r>
      <w:r w:rsidR="000C7B42" w:rsidRPr="000C467F">
        <w:rPr>
          <w:rFonts w:ascii="Times New Roman" w:hAnsi="Times New Roman" w:cs="Times New Roman"/>
          <w:sz w:val="24"/>
          <w:szCs w:val="24"/>
        </w:rPr>
        <w:t>202</w:t>
      </w:r>
      <w:r w:rsidR="007544FD" w:rsidRPr="000C467F">
        <w:rPr>
          <w:rFonts w:ascii="Times New Roman" w:hAnsi="Times New Roman" w:cs="Times New Roman"/>
          <w:sz w:val="24"/>
          <w:szCs w:val="24"/>
        </w:rPr>
        <w:t>3</w:t>
      </w:r>
      <w:r w:rsidR="000C7B42" w:rsidRPr="000C467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C7B42" w:rsidRPr="000C467F" w:rsidRDefault="00D329AD" w:rsidP="00D329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№465</w:t>
      </w:r>
    </w:p>
    <w:p w:rsidR="00BB590C" w:rsidRDefault="00BB590C" w:rsidP="007557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590C" w:rsidRDefault="00BB590C" w:rsidP="00B7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90C" w:rsidRDefault="00BB590C" w:rsidP="00B7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90C" w:rsidRDefault="00BB590C" w:rsidP="00B7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90C" w:rsidRPr="00AF274F" w:rsidRDefault="00BB590C" w:rsidP="00B7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590C" w:rsidRPr="00AF274F" w:rsidSect="00384772">
      <w:pgSz w:w="11906" w:h="16838"/>
      <w:pgMar w:top="851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TT">
    <w:altName w:val="Times New Roman"/>
    <w:charset w:val="00"/>
    <w:family w:val="auto"/>
    <w:pitch w:val="variable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27636"/>
    <w:multiLevelType w:val="hybridMultilevel"/>
    <w:tmpl w:val="E422AC14"/>
    <w:lvl w:ilvl="0" w:tplc="EEDE4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98197E"/>
    <w:multiLevelType w:val="hybridMultilevel"/>
    <w:tmpl w:val="9AA67A1A"/>
    <w:lvl w:ilvl="0" w:tplc="AB021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4D5D78"/>
    <w:multiLevelType w:val="hybridMultilevel"/>
    <w:tmpl w:val="59C8C95C"/>
    <w:lvl w:ilvl="0" w:tplc="19CC01FC">
      <w:start w:val="1"/>
      <w:numFmt w:val="decimal"/>
      <w:lvlText w:val="%1."/>
      <w:lvlJc w:val="left"/>
      <w:pPr>
        <w:ind w:left="3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4">
    <w:nsid w:val="5AEB2852"/>
    <w:multiLevelType w:val="multilevel"/>
    <w:tmpl w:val="1B8E79E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4" w:hanging="720"/>
      </w:pPr>
    </w:lvl>
    <w:lvl w:ilvl="3">
      <w:start w:val="1"/>
      <w:numFmt w:val="decimal"/>
      <w:isLgl/>
      <w:lvlText w:val="%1.%2.%3.%4."/>
      <w:lvlJc w:val="left"/>
      <w:pPr>
        <w:ind w:left="2217" w:hanging="1080"/>
      </w:pPr>
    </w:lvl>
    <w:lvl w:ilvl="4">
      <w:start w:val="1"/>
      <w:numFmt w:val="decimal"/>
      <w:isLgl/>
      <w:lvlText w:val="%1.%2.%3.%4.%5."/>
      <w:lvlJc w:val="left"/>
      <w:pPr>
        <w:ind w:left="2360" w:hanging="1080"/>
      </w:pPr>
    </w:lvl>
    <w:lvl w:ilvl="5">
      <w:start w:val="1"/>
      <w:numFmt w:val="decimal"/>
      <w:isLgl/>
      <w:lvlText w:val="%1.%2.%3.%4.%5.%6."/>
      <w:lvlJc w:val="left"/>
      <w:pPr>
        <w:ind w:left="2863" w:hanging="1440"/>
      </w:pPr>
    </w:lvl>
    <w:lvl w:ilvl="6">
      <w:start w:val="1"/>
      <w:numFmt w:val="decimal"/>
      <w:isLgl/>
      <w:lvlText w:val="%1.%2.%3.%4.%5.%6.%7."/>
      <w:lvlJc w:val="left"/>
      <w:pPr>
        <w:ind w:left="3366" w:hanging="1800"/>
      </w:p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</w:lvl>
  </w:abstractNum>
  <w:abstractNum w:abstractNumId="5">
    <w:nsid w:val="6CE96E79"/>
    <w:multiLevelType w:val="multilevel"/>
    <w:tmpl w:val="C74A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006E1"/>
    <w:multiLevelType w:val="hybridMultilevel"/>
    <w:tmpl w:val="775C7250"/>
    <w:lvl w:ilvl="0" w:tplc="EAFA2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49"/>
    <w:rsid w:val="000B4FA9"/>
    <w:rsid w:val="000C467F"/>
    <w:rsid w:val="000C7B42"/>
    <w:rsid w:val="000D3C6D"/>
    <w:rsid w:val="00105BCD"/>
    <w:rsid w:val="001913CE"/>
    <w:rsid w:val="001B015D"/>
    <w:rsid w:val="002A0963"/>
    <w:rsid w:val="002A1D49"/>
    <w:rsid w:val="002B20FF"/>
    <w:rsid w:val="002C4024"/>
    <w:rsid w:val="002E1835"/>
    <w:rsid w:val="003426B5"/>
    <w:rsid w:val="0036459C"/>
    <w:rsid w:val="00384772"/>
    <w:rsid w:val="004523A8"/>
    <w:rsid w:val="0050737E"/>
    <w:rsid w:val="00531099"/>
    <w:rsid w:val="00596AB1"/>
    <w:rsid w:val="005D26C2"/>
    <w:rsid w:val="005F107C"/>
    <w:rsid w:val="00600C67"/>
    <w:rsid w:val="0068231E"/>
    <w:rsid w:val="00682403"/>
    <w:rsid w:val="00693F6C"/>
    <w:rsid w:val="006A32DD"/>
    <w:rsid w:val="006B177A"/>
    <w:rsid w:val="006B7EC5"/>
    <w:rsid w:val="006D0E42"/>
    <w:rsid w:val="007544FD"/>
    <w:rsid w:val="00755719"/>
    <w:rsid w:val="007F4177"/>
    <w:rsid w:val="00857F84"/>
    <w:rsid w:val="00863F28"/>
    <w:rsid w:val="00987A0C"/>
    <w:rsid w:val="00992062"/>
    <w:rsid w:val="009A1F71"/>
    <w:rsid w:val="009A74BB"/>
    <w:rsid w:val="009C422C"/>
    <w:rsid w:val="00A06EC9"/>
    <w:rsid w:val="00AA7A83"/>
    <w:rsid w:val="00AE0D87"/>
    <w:rsid w:val="00AF274F"/>
    <w:rsid w:val="00B15EFF"/>
    <w:rsid w:val="00B43AB7"/>
    <w:rsid w:val="00B47DF0"/>
    <w:rsid w:val="00B72A22"/>
    <w:rsid w:val="00B93448"/>
    <w:rsid w:val="00BB590C"/>
    <w:rsid w:val="00BC1E67"/>
    <w:rsid w:val="00BE0FD6"/>
    <w:rsid w:val="00C41424"/>
    <w:rsid w:val="00CE5D1D"/>
    <w:rsid w:val="00CF26D8"/>
    <w:rsid w:val="00D329AD"/>
    <w:rsid w:val="00D544A4"/>
    <w:rsid w:val="00DC49C4"/>
    <w:rsid w:val="00E01D47"/>
    <w:rsid w:val="00E51BB7"/>
    <w:rsid w:val="00E946A6"/>
    <w:rsid w:val="00EB5E07"/>
    <w:rsid w:val="00F45D0C"/>
    <w:rsid w:val="00F7159E"/>
    <w:rsid w:val="00FD3282"/>
    <w:rsid w:val="00FE481E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DA9D3-CAC0-456A-8CEB-C2318358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E481E"/>
    <w:pPr>
      <w:keepNext/>
      <w:widowControl w:val="0"/>
      <w:numPr>
        <w:ilvl w:val="2"/>
        <w:numId w:val="1"/>
      </w:numPr>
      <w:shd w:val="clear" w:color="auto" w:fill="FFFFFF"/>
      <w:tabs>
        <w:tab w:val="clear" w:pos="0"/>
      </w:tabs>
      <w:autoSpaceDE w:val="0"/>
      <w:autoSpaceDN w:val="0"/>
      <w:spacing w:before="259" w:after="0" w:line="278" w:lineRule="exact"/>
      <w:ind w:right="480"/>
      <w:jc w:val="center"/>
      <w:outlineLvl w:val="2"/>
    </w:pPr>
    <w:rPr>
      <w:rFonts w:ascii="Times New Roman" w:eastAsia="Times New Roman" w:hAnsi="Times New Roman" w:cs="Times New Roman"/>
      <w:color w:val="000000"/>
      <w:spacing w:val="-5"/>
      <w:sz w:val="25"/>
      <w:szCs w:val="25"/>
      <w:lang w:eastAsia="ru-RU"/>
    </w:rPr>
  </w:style>
  <w:style w:type="paragraph" w:styleId="4">
    <w:name w:val="heading 4"/>
    <w:basedOn w:val="a"/>
    <w:next w:val="a"/>
    <w:link w:val="40"/>
    <w:qFormat/>
    <w:rsid w:val="00FE481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FE481E"/>
    <w:pPr>
      <w:numPr>
        <w:ilvl w:val="4"/>
        <w:numId w:val="1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E481E"/>
    <w:pPr>
      <w:widowControl w:val="0"/>
      <w:numPr>
        <w:ilvl w:val="5"/>
        <w:numId w:val="1"/>
      </w:numPr>
      <w:tabs>
        <w:tab w:val="clear" w:pos="0"/>
      </w:tabs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2D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FE481E"/>
    <w:rPr>
      <w:rFonts w:ascii="Times New Roman" w:eastAsia="Times New Roman" w:hAnsi="Times New Roman" w:cs="Times New Roman"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FE48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E481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E481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105B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B72A22"/>
    <w:rPr>
      <w:color w:val="0000FF"/>
      <w:u w:val="single"/>
    </w:rPr>
  </w:style>
  <w:style w:type="paragraph" w:customStyle="1" w:styleId="ConsPlusTitle">
    <w:name w:val="ConsPlusTitle"/>
    <w:rsid w:val="00B72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B72A22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01D4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544F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45D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adm.ru/sovet/detail.php?ELEMENT_ID=31809" TargetMode="External"/><Relationship Id="rId3" Type="http://schemas.openxmlformats.org/officeDocument/2006/relationships/styles" Target="styles.xml"/><Relationship Id="rId7" Type="http://schemas.openxmlformats.org/officeDocument/2006/relationships/hyperlink" Target="http://oktadm.ru/sovet/detail.php?ELEMENT_ID=318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9FE94-A62A-44FF-BC69-2EF48FD6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Хабиева</dc:creator>
  <cp:keywords/>
  <dc:description/>
  <cp:lastModifiedBy>Sovet 1</cp:lastModifiedBy>
  <cp:revision>14</cp:revision>
  <cp:lastPrinted>2023-11-10T06:35:00Z</cp:lastPrinted>
  <dcterms:created xsi:type="dcterms:W3CDTF">2023-11-09T07:32:00Z</dcterms:created>
  <dcterms:modified xsi:type="dcterms:W3CDTF">2023-11-23T10:17:00Z</dcterms:modified>
</cp:coreProperties>
</file>